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A8" w:rsidRDefault="009E538C">
      <w:r>
        <w:t>Вычисление рейтинговых оценок для участников турниров с обсчётом рейтинга ШФМ.</w:t>
      </w:r>
    </w:p>
    <w:p w:rsidR="009E538C" w:rsidRDefault="009E538C"/>
    <w:p w:rsidR="009E538C" w:rsidRDefault="009E538C" w:rsidP="009E538C">
      <w:pPr>
        <w:pStyle w:val="a3"/>
        <w:numPr>
          <w:ilvl w:val="0"/>
          <w:numId w:val="1"/>
        </w:numPr>
      </w:pPr>
      <w:r>
        <w:t>Если у участника турнира есть рейтинг ФИДЕ и он известен (турнир с обсчётом ФИДЕ) то вместо оценки ставится рейтинг ФИДЕ.</w:t>
      </w:r>
    </w:p>
    <w:p w:rsidR="009E538C" w:rsidRDefault="009E538C" w:rsidP="009E538C">
      <w:pPr>
        <w:pStyle w:val="a3"/>
        <w:numPr>
          <w:ilvl w:val="0"/>
          <w:numId w:val="1"/>
        </w:numPr>
      </w:pPr>
      <w:r>
        <w:t>Если у участника нет рейтинга ФИДЕ и рейтинга ШФМ</w:t>
      </w:r>
      <w:r w:rsidRPr="009E538C">
        <w:t xml:space="preserve">, </w:t>
      </w:r>
      <w:r>
        <w:t>то он получает оценку по следующему  алгоритму.</w:t>
      </w:r>
    </w:p>
    <w:p w:rsidR="009E538C" w:rsidRDefault="009E538C" w:rsidP="009E538C">
      <w:pPr>
        <w:ind w:left="360"/>
      </w:pPr>
      <w:r>
        <w:t xml:space="preserve">- Определяем максимально возможное значение оценки.  Для турниров с возрастными ограничениями до </w:t>
      </w:r>
      <w:r>
        <w:rPr>
          <w:lang w:val="en-US"/>
        </w:rPr>
        <w:t>N</w:t>
      </w:r>
      <w:r w:rsidRPr="009E538C">
        <w:t xml:space="preserve"> </w:t>
      </w:r>
      <w:r>
        <w:t>лет по нынешней российской классификации</w:t>
      </w:r>
      <w:r w:rsidRPr="009E538C">
        <w:t xml:space="preserve">, </w:t>
      </w:r>
      <w:r>
        <w:t xml:space="preserve">когда </w:t>
      </w:r>
      <w:r>
        <w:rPr>
          <w:lang w:val="en-US"/>
        </w:rPr>
        <w:t>N</w:t>
      </w:r>
      <w:r>
        <w:t xml:space="preserve"> де факто превышает на единицу максимально возможный возраст участников.</w:t>
      </w:r>
    </w:p>
    <w:p w:rsidR="009E538C" w:rsidRPr="009E538C" w:rsidRDefault="009E538C" w:rsidP="009E538C">
      <w:pPr>
        <w:ind w:left="360"/>
      </w:pPr>
      <w:proofErr w:type="spellStart"/>
      <w:r>
        <w:rPr>
          <w:lang w:val="en-US"/>
        </w:rPr>
        <w:t>Rmax</w:t>
      </w:r>
      <w:proofErr w:type="spellEnd"/>
      <w:r w:rsidRPr="009E538C">
        <w:t xml:space="preserve"> = 1000*</w:t>
      </w:r>
      <w:r>
        <w:rPr>
          <w:lang w:val="en-US"/>
        </w:rPr>
        <w:t>Ln</w:t>
      </w:r>
      <w:r w:rsidRPr="009E538C">
        <w:t>(</w:t>
      </w:r>
      <w:r>
        <w:rPr>
          <w:lang w:val="en-US"/>
        </w:rPr>
        <w:t>Y</w:t>
      </w:r>
      <w:r w:rsidRPr="009E538C">
        <w:t xml:space="preserve">-4), </w:t>
      </w:r>
      <w:r>
        <w:t xml:space="preserve">где </w:t>
      </w:r>
      <w:r>
        <w:rPr>
          <w:lang w:val="en-US"/>
        </w:rPr>
        <w:t>Y</w:t>
      </w:r>
      <w:r w:rsidRPr="009E538C">
        <w:t xml:space="preserve"> </w:t>
      </w:r>
      <w:r>
        <w:t>максимальный возраст в годах. Например</w:t>
      </w:r>
      <w:r w:rsidR="0053197D" w:rsidRPr="0053197D">
        <w:t>,</w:t>
      </w:r>
      <w:r>
        <w:t xml:space="preserve"> для турнира до 9 лет </w:t>
      </w:r>
      <w:r>
        <w:rPr>
          <w:lang w:val="en-US"/>
        </w:rPr>
        <w:t>Y</w:t>
      </w:r>
      <w:r>
        <w:t>=</w:t>
      </w:r>
      <w:r w:rsidRPr="009E538C">
        <w:t xml:space="preserve">8, </w:t>
      </w:r>
      <w:r>
        <w:rPr>
          <w:lang w:val="en-US"/>
        </w:rPr>
        <w:t>Y</w:t>
      </w:r>
      <w:r w:rsidRPr="009E538C">
        <w:t xml:space="preserve">-4=5, </w:t>
      </w:r>
      <w:proofErr w:type="spellStart"/>
      <w:r>
        <w:rPr>
          <w:lang w:val="en-US"/>
        </w:rPr>
        <w:t>Rmax</w:t>
      </w:r>
      <w:proofErr w:type="spellEnd"/>
      <w:r w:rsidRPr="009E538C">
        <w:t>=1609</w:t>
      </w:r>
    </w:p>
    <w:p w:rsidR="009E538C" w:rsidRDefault="009E538C" w:rsidP="009E538C">
      <w:pPr>
        <w:ind w:left="360"/>
      </w:pPr>
      <w:r>
        <w:t>По международной классификации</w:t>
      </w:r>
      <w:r w:rsidRPr="009E538C">
        <w:t xml:space="preserve">, </w:t>
      </w:r>
      <w:r>
        <w:t xml:space="preserve">когда </w:t>
      </w:r>
      <w:r>
        <w:rPr>
          <w:lang w:val="en-US"/>
        </w:rPr>
        <w:t>N</w:t>
      </w:r>
      <w:r w:rsidRPr="009E538C">
        <w:t xml:space="preserve"> </w:t>
      </w:r>
      <w:r>
        <w:t xml:space="preserve">де факто </w:t>
      </w:r>
      <w:proofErr w:type="gramStart"/>
      <w:r>
        <w:t>равна</w:t>
      </w:r>
      <w:proofErr w:type="gramEnd"/>
      <w:r>
        <w:t xml:space="preserve"> максимальному возрасту участников.</w:t>
      </w:r>
    </w:p>
    <w:p w:rsidR="009E538C" w:rsidRPr="0053197D" w:rsidRDefault="009E538C" w:rsidP="009E538C">
      <w:pPr>
        <w:ind w:left="360"/>
      </w:pPr>
      <w:proofErr w:type="spellStart"/>
      <w:r>
        <w:rPr>
          <w:lang w:val="en-US"/>
        </w:rPr>
        <w:t>Rmax</w:t>
      </w:r>
      <w:proofErr w:type="spellEnd"/>
      <w:r w:rsidRPr="009E538C">
        <w:t xml:space="preserve"> = 1000*</w:t>
      </w:r>
      <w:r>
        <w:rPr>
          <w:lang w:val="en-US"/>
        </w:rPr>
        <w:t>Ln</w:t>
      </w:r>
      <w:r w:rsidRPr="009E538C">
        <w:t>(</w:t>
      </w:r>
      <w:r>
        <w:rPr>
          <w:lang w:val="en-US"/>
        </w:rPr>
        <w:t>Y</w:t>
      </w:r>
      <w:r>
        <w:t>-3</w:t>
      </w:r>
      <w:r w:rsidRPr="009E538C">
        <w:t xml:space="preserve">), </w:t>
      </w:r>
      <w:r>
        <w:t xml:space="preserve">где </w:t>
      </w:r>
      <w:r>
        <w:rPr>
          <w:lang w:val="en-US"/>
        </w:rPr>
        <w:t>Y</w:t>
      </w:r>
      <w:r w:rsidRPr="009E538C">
        <w:t xml:space="preserve"> </w:t>
      </w:r>
      <w:r>
        <w:t xml:space="preserve">максимальный возраст в </w:t>
      </w:r>
      <w:r>
        <w:t>годах. Например</w:t>
      </w:r>
      <w:r w:rsidR="0053197D" w:rsidRPr="0053197D">
        <w:t>,</w:t>
      </w:r>
      <w:r>
        <w:t xml:space="preserve"> для турнира до </w:t>
      </w:r>
      <w:r w:rsidRPr="009E538C">
        <w:t>8</w:t>
      </w:r>
      <w:r>
        <w:t xml:space="preserve"> лет </w:t>
      </w:r>
      <w:r>
        <w:rPr>
          <w:lang w:val="en-US"/>
        </w:rPr>
        <w:t>Y</w:t>
      </w:r>
      <w:r>
        <w:t>=</w:t>
      </w:r>
      <w:r w:rsidRPr="009E538C">
        <w:t xml:space="preserve">8, </w:t>
      </w:r>
      <w:r>
        <w:rPr>
          <w:lang w:val="en-US"/>
        </w:rPr>
        <w:t>Y</w:t>
      </w:r>
      <w:r w:rsidRPr="009E538C">
        <w:t xml:space="preserve">-3=5, </w:t>
      </w:r>
      <w:proofErr w:type="spellStart"/>
      <w:r>
        <w:rPr>
          <w:lang w:val="en-US"/>
        </w:rPr>
        <w:t>Rmax</w:t>
      </w:r>
      <w:proofErr w:type="spellEnd"/>
      <w:r w:rsidRPr="009E538C">
        <w:t>=1609</w:t>
      </w:r>
    </w:p>
    <w:p w:rsidR="009E538C" w:rsidRDefault="009E538C" w:rsidP="009E538C">
      <w:pPr>
        <w:ind w:left="360"/>
        <w:rPr>
          <w:lang w:val="en-US"/>
        </w:rPr>
      </w:pPr>
      <w:r>
        <w:t>Обоснование. Ни рейтинг ШФМ</w:t>
      </w:r>
      <w:r w:rsidRPr="009E538C">
        <w:t xml:space="preserve">, </w:t>
      </w:r>
      <w:r>
        <w:t>ни рейтинг ФИДЕ даже у самых сильных ребят этого возраста практически никогда не превосходят эту оценку. Проверено статистической обработкой результатов сильнейших юниоров по рейтингу ФИДЕ и рейтингу ШФМ.</w:t>
      </w:r>
    </w:p>
    <w:p w:rsidR="007E3126" w:rsidRPr="007E3126" w:rsidRDefault="007E3126" w:rsidP="007E3126">
      <w:pPr>
        <w:pStyle w:val="a3"/>
        <w:numPr>
          <w:ilvl w:val="0"/>
          <w:numId w:val="2"/>
        </w:numPr>
      </w:pPr>
      <w:r>
        <w:t xml:space="preserve">Нижняя граница оценки определяется по формуле </w:t>
      </w:r>
      <w:proofErr w:type="spellStart"/>
      <w:r>
        <w:rPr>
          <w:lang w:val="en-US"/>
        </w:rPr>
        <w:t>Rmin</w:t>
      </w:r>
      <w:proofErr w:type="spellEnd"/>
      <w:r w:rsidRPr="007E3126">
        <w:t>= 1000+ (</w:t>
      </w:r>
      <w:proofErr w:type="spellStart"/>
      <w:r>
        <w:rPr>
          <w:lang w:val="en-US"/>
        </w:rPr>
        <w:t>Rmax</w:t>
      </w:r>
      <w:proofErr w:type="spellEnd"/>
      <w:r w:rsidRPr="007E3126">
        <w:t>-1000)/4</w:t>
      </w:r>
    </w:p>
    <w:p w:rsidR="009E538C" w:rsidRDefault="007E3126" w:rsidP="009E538C">
      <w:pPr>
        <w:ind w:left="360"/>
      </w:pPr>
      <w:r>
        <w:t>Вот таблица соответствия максимального рейтинга годам.</w:t>
      </w:r>
    </w:p>
    <w:tbl>
      <w:tblPr>
        <w:tblStyle w:val="a4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1024"/>
        <w:gridCol w:w="1134"/>
        <w:gridCol w:w="992"/>
        <w:gridCol w:w="993"/>
      </w:tblGrid>
      <w:tr w:rsidR="007E3126" w:rsidTr="0053197D">
        <w:tc>
          <w:tcPr>
            <w:tcW w:w="1024" w:type="dxa"/>
            <w:tcBorders>
              <w:bottom w:val="single" w:sz="4" w:space="0" w:color="auto"/>
            </w:tcBorders>
          </w:tcPr>
          <w:p w:rsidR="007E3126" w:rsidRPr="00D71564" w:rsidRDefault="00D71564" w:rsidP="009E538C">
            <w:r>
              <w:t>КАТ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E3126" w:rsidRPr="00D71564" w:rsidRDefault="00D71564" w:rsidP="009E538C">
            <w:r>
              <w:rPr>
                <w:lang w:val="en-US"/>
              </w:rPr>
              <w:t>RUS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E3126" w:rsidRPr="007E3126" w:rsidRDefault="007E3126" w:rsidP="009E538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Rmax</w:t>
            </w:r>
            <w:proofErr w:type="spellEnd"/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E3126" w:rsidRPr="007E3126" w:rsidRDefault="007E3126" w:rsidP="009E538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Rmin</w:t>
            </w:r>
            <w:proofErr w:type="spellEnd"/>
          </w:p>
        </w:tc>
      </w:tr>
      <w:tr w:rsidR="00D71564" w:rsidTr="0053197D">
        <w:tc>
          <w:tcPr>
            <w:tcW w:w="1024" w:type="dxa"/>
            <w:shd w:val="clear" w:color="auto" w:fill="FDE9D9" w:themeFill="accent6" w:themeFillTint="33"/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D71564" w:rsidRDefault="00D71564" w:rsidP="00F638C2">
            <w:r>
              <w:t>До 9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D71564" w:rsidRDefault="00D71564" w:rsidP="00F638C2">
            <w:r>
              <w:t>1609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D71564" w:rsidRDefault="00D71564" w:rsidP="00F638C2">
            <w:r>
              <w:t>1152</w:t>
            </w:r>
          </w:p>
        </w:tc>
      </w:tr>
      <w:tr w:rsidR="00D71564" w:rsidTr="0053197D">
        <w:tc>
          <w:tcPr>
            <w:tcW w:w="1024" w:type="dxa"/>
            <w:tcBorders>
              <w:bottom w:val="single" w:sz="4" w:space="0" w:color="auto"/>
            </w:tcBorders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До 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1791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1198</w:t>
            </w:r>
          </w:p>
        </w:tc>
      </w:tr>
      <w:tr w:rsidR="00D71564" w:rsidTr="0053197D">
        <w:tc>
          <w:tcPr>
            <w:tcW w:w="1024" w:type="dxa"/>
            <w:shd w:val="clear" w:color="auto" w:fill="FDE9D9" w:themeFill="accent6" w:themeFillTint="33"/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D71564" w:rsidRDefault="00D71564" w:rsidP="00F638C2">
            <w:r>
              <w:t>До 11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D71564" w:rsidRDefault="00D71564" w:rsidP="00F638C2">
            <w:r>
              <w:t>1945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D71564" w:rsidRDefault="00D71564" w:rsidP="00F638C2">
            <w:r>
              <w:t>1236</w:t>
            </w:r>
          </w:p>
        </w:tc>
      </w:tr>
      <w:tr w:rsidR="00D71564" w:rsidTr="0053197D">
        <w:tc>
          <w:tcPr>
            <w:tcW w:w="1024" w:type="dxa"/>
            <w:tcBorders>
              <w:bottom w:val="single" w:sz="4" w:space="0" w:color="auto"/>
            </w:tcBorders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До 12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2079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1270</w:t>
            </w:r>
          </w:p>
        </w:tc>
      </w:tr>
      <w:tr w:rsidR="00D71564" w:rsidTr="0053197D">
        <w:tc>
          <w:tcPr>
            <w:tcW w:w="1024" w:type="dxa"/>
            <w:shd w:val="clear" w:color="auto" w:fill="FDE9D9" w:themeFill="accent6" w:themeFillTint="33"/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D71564" w:rsidRDefault="00D71564" w:rsidP="00F638C2">
            <w:r>
              <w:t>До 13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D71564" w:rsidRDefault="00D71564" w:rsidP="00F638C2">
            <w:r>
              <w:t>2197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D71564" w:rsidRDefault="00D71564" w:rsidP="00F638C2">
            <w:r>
              <w:t>1299</w:t>
            </w:r>
          </w:p>
        </w:tc>
      </w:tr>
      <w:tr w:rsidR="00D71564" w:rsidTr="0053197D">
        <w:tc>
          <w:tcPr>
            <w:tcW w:w="1024" w:type="dxa"/>
            <w:tcBorders>
              <w:bottom w:val="single" w:sz="4" w:space="0" w:color="auto"/>
            </w:tcBorders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До 14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2302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1326</w:t>
            </w:r>
          </w:p>
        </w:tc>
      </w:tr>
      <w:tr w:rsidR="00D71564" w:rsidTr="0053197D">
        <w:tc>
          <w:tcPr>
            <w:tcW w:w="1024" w:type="dxa"/>
            <w:shd w:val="clear" w:color="auto" w:fill="FDE9D9" w:themeFill="accent6" w:themeFillTint="33"/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D71564" w:rsidRDefault="00D71564" w:rsidP="00F638C2">
            <w:r>
              <w:t>До 15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2397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1349</w:t>
            </w:r>
          </w:p>
        </w:tc>
      </w:tr>
      <w:tr w:rsidR="00D71564" w:rsidTr="0053197D">
        <w:tc>
          <w:tcPr>
            <w:tcW w:w="1024" w:type="dxa"/>
            <w:tcBorders>
              <w:bottom w:val="single" w:sz="4" w:space="0" w:color="auto"/>
            </w:tcBorders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71564" w:rsidRDefault="00D71564" w:rsidP="00F638C2">
            <w:r>
              <w:t>До 16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2484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1371</w:t>
            </w:r>
          </w:p>
        </w:tc>
      </w:tr>
      <w:tr w:rsidR="00D71564" w:rsidTr="0053197D">
        <w:tc>
          <w:tcPr>
            <w:tcW w:w="1024" w:type="dxa"/>
            <w:shd w:val="clear" w:color="auto" w:fill="FDE9D9" w:themeFill="accent6" w:themeFillTint="33"/>
          </w:tcPr>
          <w:p w:rsidR="00D71564" w:rsidRPr="00D71564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:rsidR="00D71564" w:rsidRDefault="00D71564" w:rsidP="00F638C2">
            <w:r>
              <w:t>До 17</w:t>
            </w:r>
          </w:p>
        </w:tc>
        <w:tc>
          <w:tcPr>
            <w:tcW w:w="992" w:type="dxa"/>
            <w:shd w:val="clear" w:color="auto" w:fill="FDE9D9" w:themeFill="accent6" w:themeFillTint="33"/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2565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:rsidR="00D71564" w:rsidRPr="0053197D" w:rsidRDefault="00D71564" w:rsidP="00F638C2">
            <w:pPr>
              <w:rPr>
                <w:lang w:val="en-US"/>
              </w:rPr>
            </w:pPr>
            <w:r>
              <w:rPr>
                <w:lang w:val="en-US"/>
              </w:rPr>
              <w:t>1391</w:t>
            </w:r>
          </w:p>
        </w:tc>
      </w:tr>
      <w:tr w:rsidR="00D71564" w:rsidTr="0053197D">
        <w:tc>
          <w:tcPr>
            <w:tcW w:w="1024" w:type="dxa"/>
            <w:shd w:val="clear" w:color="auto" w:fill="FDE9D9" w:themeFill="accent6" w:themeFillTint="33"/>
          </w:tcPr>
          <w:p w:rsidR="00D71564" w:rsidRDefault="00D71564" w:rsidP="00F638C2"/>
        </w:tc>
        <w:tc>
          <w:tcPr>
            <w:tcW w:w="1134" w:type="dxa"/>
            <w:shd w:val="clear" w:color="auto" w:fill="FDE9D9" w:themeFill="accent6" w:themeFillTint="33"/>
          </w:tcPr>
          <w:p w:rsidR="00D71564" w:rsidRDefault="00D71564" w:rsidP="00F638C2"/>
        </w:tc>
        <w:tc>
          <w:tcPr>
            <w:tcW w:w="992" w:type="dxa"/>
            <w:shd w:val="clear" w:color="auto" w:fill="FDE9D9" w:themeFill="accent6" w:themeFillTint="33"/>
          </w:tcPr>
          <w:p w:rsidR="00D71564" w:rsidRPr="0053197D" w:rsidRDefault="00D71564" w:rsidP="00F638C2">
            <w:pPr>
              <w:rPr>
                <w:lang w:val="en-US"/>
              </w:rPr>
            </w:pPr>
          </w:p>
        </w:tc>
        <w:tc>
          <w:tcPr>
            <w:tcW w:w="993" w:type="dxa"/>
            <w:shd w:val="clear" w:color="auto" w:fill="FDE9D9" w:themeFill="accent6" w:themeFillTint="33"/>
          </w:tcPr>
          <w:p w:rsidR="00D71564" w:rsidRPr="0053197D" w:rsidRDefault="00D71564" w:rsidP="00F638C2">
            <w:pPr>
              <w:rPr>
                <w:lang w:val="en-US"/>
              </w:rPr>
            </w:pPr>
          </w:p>
        </w:tc>
      </w:tr>
      <w:tr w:rsidR="00D71564" w:rsidTr="00757A27">
        <w:tc>
          <w:tcPr>
            <w:tcW w:w="4143" w:type="dxa"/>
            <w:gridSpan w:val="4"/>
          </w:tcPr>
          <w:p w:rsidR="00D71564" w:rsidRPr="0053197D" w:rsidRDefault="00D71564" w:rsidP="009E538C"/>
        </w:tc>
      </w:tr>
      <w:tr w:rsidR="00D71564" w:rsidTr="00757A27">
        <w:tc>
          <w:tcPr>
            <w:tcW w:w="4143" w:type="dxa"/>
            <w:gridSpan w:val="4"/>
          </w:tcPr>
          <w:p w:rsidR="00D71564" w:rsidRDefault="00D71564" w:rsidP="009E538C">
            <w:r>
              <w:t>Если турнир не по возрасту</w:t>
            </w:r>
            <w:r w:rsidRPr="0053197D">
              <w:t xml:space="preserve">, </w:t>
            </w:r>
            <w:r>
              <w:t>то верхняя граница определяется по рейтингу рейтингового фаворита турнира соответствующим подбором возрастного диапазона</w:t>
            </w:r>
            <w:r w:rsidRPr="0053197D">
              <w:t xml:space="preserve">, </w:t>
            </w:r>
            <w:r>
              <w:t xml:space="preserve">чтобы </w:t>
            </w:r>
            <w:proofErr w:type="spellStart"/>
            <w:r>
              <w:rPr>
                <w:lang w:val="en-US"/>
              </w:rPr>
              <w:t>Rmax</w:t>
            </w:r>
            <w:proofErr w:type="spellEnd"/>
            <w:r w:rsidRPr="0053197D">
              <w:t xml:space="preserve"> </w:t>
            </w:r>
            <w:r>
              <w:t>был больше самого большого рейтинга из участников.</w:t>
            </w:r>
          </w:p>
        </w:tc>
      </w:tr>
    </w:tbl>
    <w:p w:rsidR="007E3126" w:rsidRPr="009E538C" w:rsidRDefault="007E3126" w:rsidP="009E538C">
      <w:pPr>
        <w:ind w:left="360"/>
      </w:pPr>
    </w:p>
    <w:p w:rsidR="00D71564" w:rsidRPr="00B0530C" w:rsidRDefault="00D71564" w:rsidP="009E538C">
      <w:pPr>
        <w:pStyle w:val="a3"/>
        <w:rPr>
          <w:b/>
        </w:rPr>
      </w:pPr>
      <w:bookmarkStart w:id="0" w:name="_GoBack"/>
      <w:r w:rsidRPr="00B0530C">
        <w:rPr>
          <w:b/>
        </w:rPr>
        <w:t>Для отдельных турниров можно ввести повышение категории.</w:t>
      </w:r>
    </w:p>
    <w:p w:rsidR="00D71564" w:rsidRPr="00B0530C" w:rsidRDefault="00D71564" w:rsidP="00D71564">
      <w:pPr>
        <w:pStyle w:val="a3"/>
        <w:numPr>
          <w:ilvl w:val="0"/>
          <w:numId w:val="3"/>
        </w:numPr>
        <w:rPr>
          <w:b/>
        </w:rPr>
      </w:pPr>
      <w:r w:rsidRPr="00B0530C">
        <w:rPr>
          <w:b/>
        </w:rPr>
        <w:lastRenderedPageBreak/>
        <w:t>Юношеские Первенства  мира и Европы +2 к возрасту. Т.е. первенство мира до 9 лет будет считаться турниром 3 категории с верхней оценкой 1945</w:t>
      </w:r>
    </w:p>
    <w:p w:rsidR="00D71564" w:rsidRPr="00B0530C" w:rsidRDefault="00D71564" w:rsidP="00D71564">
      <w:pPr>
        <w:pStyle w:val="a3"/>
        <w:numPr>
          <w:ilvl w:val="0"/>
          <w:numId w:val="3"/>
        </w:numPr>
        <w:rPr>
          <w:b/>
        </w:rPr>
      </w:pPr>
      <w:r w:rsidRPr="00B0530C">
        <w:rPr>
          <w:b/>
        </w:rPr>
        <w:t>Юношеские первенства страны (высшая лига)  +1 к возрасту, т.е. Первенство России до 9 лет будет турниром второй категории с верхней оценкой 1791.</w:t>
      </w:r>
    </w:p>
    <w:p w:rsidR="00D71564" w:rsidRPr="00B0530C" w:rsidRDefault="00D71564" w:rsidP="00D71564">
      <w:pPr>
        <w:pStyle w:val="a3"/>
        <w:numPr>
          <w:ilvl w:val="0"/>
          <w:numId w:val="3"/>
        </w:numPr>
        <w:rPr>
          <w:b/>
        </w:rPr>
      </w:pPr>
      <w:r w:rsidRPr="00B0530C">
        <w:rPr>
          <w:b/>
        </w:rPr>
        <w:t>Этапы Кубка России, первая лига Первенств России по номиналу.</w:t>
      </w:r>
    </w:p>
    <w:p w:rsidR="00D71564" w:rsidRPr="00B0530C" w:rsidRDefault="00D71564" w:rsidP="00D71564">
      <w:pPr>
        <w:pStyle w:val="a3"/>
        <w:ind w:left="1080"/>
        <w:rPr>
          <w:b/>
        </w:rPr>
      </w:pPr>
    </w:p>
    <w:bookmarkEnd w:id="0"/>
    <w:p w:rsidR="009E538C" w:rsidRPr="005B2A86" w:rsidRDefault="00DA6CA7" w:rsidP="009E538C">
      <w:pPr>
        <w:pStyle w:val="a3"/>
      </w:pPr>
      <w:proofErr w:type="gramStart"/>
      <w:r>
        <w:t>Дальше запуска</w:t>
      </w:r>
      <w:r w:rsidR="005B2A86">
        <w:t>е</w:t>
      </w:r>
      <w:r>
        <w:t>т</w:t>
      </w:r>
      <w:r w:rsidR="005B2A86">
        <w:t>ся итерационный процесс</w:t>
      </w:r>
      <w:r w:rsidR="005B2A86" w:rsidRPr="005B2A86">
        <w:t xml:space="preserve">, </w:t>
      </w:r>
      <w:r w:rsidR="005B2A86">
        <w:t>который проставляет всем не рейтингов</w:t>
      </w:r>
      <w:r>
        <w:t>ы</w:t>
      </w:r>
      <w:r w:rsidR="005B2A86">
        <w:t>м участникам оценки из заданного коридора</w:t>
      </w:r>
      <w:r w:rsidR="005B2A86" w:rsidRPr="005B2A86">
        <w:t xml:space="preserve">, </w:t>
      </w:r>
      <w:r w:rsidR="005B2A86">
        <w:t>которые максимально приближены к тому реальному рейтингу</w:t>
      </w:r>
      <w:r w:rsidR="005B2A86" w:rsidRPr="005B2A86">
        <w:t xml:space="preserve">, </w:t>
      </w:r>
      <w:r w:rsidR="005B2A86">
        <w:t>на который они наиграли в данном турнире</w:t>
      </w:r>
      <w:r w:rsidR="005B2A86" w:rsidRPr="005B2A86">
        <w:t xml:space="preserve">, </w:t>
      </w:r>
      <w:r w:rsidR="005B2A86">
        <w:t>исходя из всех перечисленных условий.</w:t>
      </w:r>
      <w:proofErr w:type="gramEnd"/>
    </w:p>
    <w:sectPr w:rsidR="009E538C" w:rsidRPr="005B2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86DAA"/>
    <w:multiLevelType w:val="hybridMultilevel"/>
    <w:tmpl w:val="789C7F7E"/>
    <w:lvl w:ilvl="0" w:tplc="0A4446E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140EC3"/>
    <w:multiLevelType w:val="hybridMultilevel"/>
    <w:tmpl w:val="18302C54"/>
    <w:lvl w:ilvl="0" w:tplc="53903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402539B"/>
    <w:multiLevelType w:val="hybridMultilevel"/>
    <w:tmpl w:val="4FC8F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38C"/>
    <w:rsid w:val="004E3F6D"/>
    <w:rsid w:val="0053197D"/>
    <w:rsid w:val="005B2A86"/>
    <w:rsid w:val="007E3126"/>
    <w:rsid w:val="009E538C"/>
    <w:rsid w:val="00B0530C"/>
    <w:rsid w:val="00D71564"/>
    <w:rsid w:val="00D87443"/>
    <w:rsid w:val="00DA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38C"/>
    <w:pPr>
      <w:ind w:left="720"/>
      <w:contextualSpacing/>
    </w:pPr>
  </w:style>
  <w:style w:type="table" w:styleId="a4">
    <w:name w:val="Table Grid"/>
    <w:basedOn w:val="a1"/>
    <w:uiPriority w:val="59"/>
    <w:rsid w:val="007E3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38C"/>
    <w:pPr>
      <w:ind w:left="720"/>
      <w:contextualSpacing/>
    </w:pPr>
  </w:style>
  <w:style w:type="table" w:styleId="a4">
    <w:name w:val="Table Grid"/>
    <w:basedOn w:val="a1"/>
    <w:uiPriority w:val="59"/>
    <w:rsid w:val="007E3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AlexK</dc:creator>
  <cp:lastModifiedBy>AlexK</cp:lastModifiedBy>
  <cp:revision>2</cp:revision>
  <dcterms:created xsi:type="dcterms:W3CDTF">2014-05-15T15:17:00Z</dcterms:created>
  <dcterms:modified xsi:type="dcterms:W3CDTF">2014-05-15T15:17:00Z</dcterms:modified>
</cp:coreProperties>
</file>