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3A6" w:rsidRDefault="00D931ED">
      <w:pPr>
        <w:jc w:val="center"/>
      </w:pPr>
      <w:bookmarkStart w:id="0" w:name="_GoBack"/>
      <w:bookmarkEnd w:id="0"/>
      <w:r>
        <w:rPr>
          <w:b/>
        </w:rPr>
        <w:t xml:space="preserve">Положение о турнире  « </w:t>
      </w:r>
      <w:r>
        <w:rPr>
          <w:b/>
          <w:lang w:val="en-US"/>
        </w:rPr>
        <w:t>II</w:t>
      </w:r>
      <w:r w:rsidRPr="00D931ED">
        <w:rPr>
          <w:b/>
        </w:rPr>
        <w:t xml:space="preserve"> </w:t>
      </w:r>
      <w:r>
        <w:rPr>
          <w:b/>
        </w:rPr>
        <w:t xml:space="preserve">Зимний Кубок Библиотеки № 48  » </w:t>
      </w:r>
    </w:p>
    <w:p w:rsidR="00C623A6" w:rsidRDefault="00C623A6">
      <w:pPr>
        <w:rPr>
          <w:b/>
        </w:rPr>
      </w:pPr>
    </w:p>
    <w:p w:rsidR="00C623A6" w:rsidRDefault="00D931ED">
      <w:pPr>
        <w:rPr>
          <w:b/>
        </w:rPr>
      </w:pPr>
      <w:r>
        <w:rPr>
          <w:b/>
        </w:rPr>
        <w:t xml:space="preserve">1. Цели и задачи турнира: </w:t>
      </w:r>
    </w:p>
    <w:p w:rsidR="00C623A6" w:rsidRDefault="00D931ED">
      <w:pPr>
        <w:rPr>
          <w:b/>
        </w:rPr>
      </w:pPr>
      <w:r>
        <w:t xml:space="preserve">- повышения уровня игры участников; </w:t>
      </w:r>
    </w:p>
    <w:p w:rsidR="00C623A6" w:rsidRDefault="00D931ED">
      <w:r>
        <w:t>-определение победителей и призеров соревнования;</w:t>
      </w:r>
    </w:p>
    <w:p w:rsidR="00C623A6" w:rsidRDefault="00D931ED">
      <w:r>
        <w:t>-популяризации и пропаганды шахмат;</w:t>
      </w:r>
    </w:p>
    <w:p w:rsidR="00C623A6" w:rsidRDefault="00D931ED">
      <w:r>
        <w:t xml:space="preserve">-развитие дружеских связей между шахматными </w:t>
      </w:r>
      <w:r>
        <w:t>коллективами г. Москвы</w:t>
      </w:r>
    </w:p>
    <w:p w:rsidR="00C623A6" w:rsidRDefault="00C623A6">
      <w:pPr>
        <w:rPr>
          <w:b/>
        </w:rPr>
      </w:pPr>
    </w:p>
    <w:p w:rsidR="00C623A6" w:rsidRDefault="00D931ED">
      <w:pPr>
        <w:rPr>
          <w:b/>
        </w:rPr>
      </w:pPr>
      <w:r>
        <w:rPr>
          <w:b/>
        </w:rPr>
        <w:t>2</w:t>
      </w:r>
      <w:r>
        <w:t xml:space="preserve">. </w:t>
      </w:r>
      <w:r>
        <w:rPr>
          <w:b/>
        </w:rPr>
        <w:t>Место и время проведения</w:t>
      </w:r>
    </w:p>
    <w:p w:rsidR="00C623A6" w:rsidRDefault="00D931ED">
      <w:r>
        <w:t xml:space="preserve"> </w:t>
      </w:r>
      <w:r>
        <w:rPr>
          <w:rFonts w:ascii="Times New Roman CYR" w:hAnsi="Times New Roman CYR"/>
        </w:rPr>
        <w:t>Турнир</w:t>
      </w:r>
      <w:r>
        <w:rPr>
          <w:rFonts w:ascii="Times New Roman CYR" w:hAnsi="Times New Roman CYR"/>
          <w:b/>
        </w:rPr>
        <w:t xml:space="preserve"> </w:t>
      </w:r>
      <w:r>
        <w:rPr>
          <w:rFonts w:ascii="Times New Roman CYR" w:hAnsi="Times New Roman CYR"/>
        </w:rPr>
        <w:t>проводится в Библиотеке № 48 по адресу: ул</w:t>
      </w:r>
      <w:proofErr w:type="gramStart"/>
      <w:r>
        <w:rPr>
          <w:rFonts w:ascii="Times New Roman CYR" w:hAnsi="Times New Roman CYR"/>
        </w:rPr>
        <w:t>.Н</w:t>
      </w:r>
      <w:proofErr w:type="gramEnd"/>
      <w:r>
        <w:rPr>
          <w:rFonts w:ascii="Times New Roman CYR" w:hAnsi="Times New Roman CYR"/>
        </w:rPr>
        <w:t>овоалексеевская,д.1 ( 1 мин от метро Алексеевская)</w:t>
      </w:r>
      <w:r>
        <w:rPr>
          <w:rFonts w:ascii="Times New Roman CYR" w:hAnsi="Times New Roman CYR"/>
          <w:sz w:val="26"/>
        </w:rPr>
        <w:t xml:space="preserve"> </w:t>
      </w:r>
      <w:r>
        <w:rPr>
          <w:b/>
        </w:rPr>
        <w:t xml:space="preserve"> </w:t>
      </w:r>
      <w:r>
        <w:t xml:space="preserve"> </w:t>
      </w:r>
      <w:r>
        <w:rPr>
          <w:b/>
        </w:rPr>
        <w:t xml:space="preserve">Сроки   проведения: </w:t>
      </w:r>
      <w:r w:rsidRPr="00D931ED">
        <w:rPr>
          <w:b/>
        </w:rPr>
        <w:t xml:space="preserve">27 </w:t>
      </w:r>
      <w:r>
        <w:rPr>
          <w:b/>
        </w:rPr>
        <w:t>января, 2 и 3 февраля</w:t>
      </w:r>
      <w:r>
        <w:rPr>
          <w:b/>
        </w:rPr>
        <w:t xml:space="preserve">  2019г. , начало  игр в 15 00 </w:t>
      </w:r>
    </w:p>
    <w:p w:rsidR="00C623A6" w:rsidRDefault="00C623A6">
      <w:pPr>
        <w:rPr>
          <w:b/>
        </w:rPr>
      </w:pPr>
    </w:p>
    <w:p w:rsidR="00C623A6" w:rsidRDefault="00D931ED">
      <w:r>
        <w:rPr>
          <w:b/>
        </w:rPr>
        <w:t>3</w:t>
      </w:r>
      <w:r>
        <w:t>.</w:t>
      </w:r>
      <w:r>
        <w:rPr>
          <w:b/>
        </w:rPr>
        <w:t>Участники соревнован</w:t>
      </w:r>
      <w:r>
        <w:rPr>
          <w:b/>
        </w:rPr>
        <w:t>ий</w:t>
      </w:r>
      <w:r>
        <w:t xml:space="preserve"> </w:t>
      </w:r>
    </w:p>
    <w:p w:rsidR="00C623A6" w:rsidRDefault="00D931ED">
      <w:r>
        <w:t>К участию в соревновании допускаются  юные шахматисты 2005 г.р. и младше, умеющие играть с часами и с записью, не имеющие  рейтинга ОРР или РШФ по классике или имеющие текущий рейтинг ОРР-классика или РШФ-классика  не более</w:t>
      </w:r>
      <w:proofErr w:type="gramStart"/>
      <w:r>
        <w:t>,</w:t>
      </w:r>
      <w:proofErr w:type="gramEnd"/>
      <w:r>
        <w:t xml:space="preserve"> чем 1299 (но по согласовани</w:t>
      </w:r>
      <w:r>
        <w:t xml:space="preserve">ю с организатором возможен допуск не более 3 участников с рейтингом от 1300).   </w:t>
      </w:r>
      <w:r>
        <w:rPr>
          <w:b/>
          <w:bCs/>
        </w:rPr>
        <w:t>В случае</w:t>
      </w:r>
      <w:proofErr w:type="gramStart"/>
      <w:r>
        <w:rPr>
          <w:b/>
          <w:bCs/>
        </w:rPr>
        <w:t>,</w:t>
      </w:r>
      <w:proofErr w:type="gramEnd"/>
      <w:r>
        <w:rPr>
          <w:b/>
          <w:bCs/>
        </w:rPr>
        <w:t xml:space="preserve"> если участников с рейтингом от 1150 больше 6,они выделяются в отдельный турнир.</w:t>
      </w:r>
      <w:r>
        <w:t xml:space="preserve"> Запись партии обязательна. Турнир подается на обсчет рейтингов ОР</w:t>
      </w:r>
      <w:proofErr w:type="gramStart"/>
      <w:r>
        <w:t>Р-</w:t>
      </w:r>
      <w:proofErr w:type="gramEnd"/>
      <w:r>
        <w:t xml:space="preserve"> </w:t>
      </w:r>
      <w:r>
        <w:t>классика и РШФ- кл</w:t>
      </w:r>
      <w:r>
        <w:t>ассика</w:t>
      </w:r>
    </w:p>
    <w:p w:rsidR="00C623A6" w:rsidRDefault="00C623A6">
      <w:pPr>
        <w:rPr>
          <w:b/>
        </w:rPr>
      </w:pPr>
    </w:p>
    <w:p w:rsidR="00C623A6" w:rsidRDefault="00D931ED">
      <w:pPr>
        <w:rPr>
          <w:b/>
        </w:rPr>
      </w:pPr>
      <w:r>
        <w:rPr>
          <w:b/>
        </w:rPr>
        <w:t>4</w:t>
      </w:r>
      <w:r>
        <w:t>.</w:t>
      </w:r>
      <w:r>
        <w:rPr>
          <w:b/>
        </w:rPr>
        <w:t xml:space="preserve">Система проведения </w:t>
      </w:r>
    </w:p>
    <w:p w:rsidR="00C623A6" w:rsidRDefault="00D931ED">
      <w:r>
        <w:t xml:space="preserve"> Турнир проводится по швейцарской системе в 6 туров</w:t>
      </w:r>
      <w:proofErr w:type="gramStart"/>
      <w:r>
        <w:t xml:space="preserve"> .</w:t>
      </w:r>
      <w:proofErr w:type="gramEnd"/>
      <w:r>
        <w:t xml:space="preserve"> Контроль времени:  </w:t>
      </w:r>
      <w:r>
        <w:rPr>
          <w:b/>
        </w:rPr>
        <w:t>50 мин + 10 сек  до конца партии каждому участнику (добавление по Фишеру)</w:t>
      </w:r>
      <w:r>
        <w:t xml:space="preserve">.  В день проводится  2 игры.  </w:t>
      </w:r>
      <w:r>
        <w:t>Любой звук</w:t>
      </w:r>
      <w:r>
        <w:t xml:space="preserve"> мобильного телефона во время игр</w:t>
      </w:r>
      <w:proofErr w:type="gramStart"/>
      <w:r>
        <w:t>ы-</w:t>
      </w:r>
      <w:proofErr w:type="gramEnd"/>
      <w:r>
        <w:t xml:space="preserve"> пор</w:t>
      </w:r>
      <w:r>
        <w:t xml:space="preserve">ажение. Также поражение засчитывается за 2 </w:t>
      </w:r>
      <w:proofErr w:type="gramStart"/>
      <w:r>
        <w:t>невозможных</w:t>
      </w:r>
      <w:proofErr w:type="gramEnd"/>
      <w:r>
        <w:t xml:space="preserve"> хода или за 3 предупреждения за неспортивное поведение </w:t>
      </w:r>
    </w:p>
    <w:p w:rsidR="00C623A6" w:rsidRDefault="00C623A6">
      <w:pPr>
        <w:rPr>
          <w:b/>
        </w:rPr>
      </w:pPr>
    </w:p>
    <w:p w:rsidR="00C623A6" w:rsidRDefault="00D931ED">
      <w:pPr>
        <w:rPr>
          <w:b/>
        </w:rPr>
      </w:pPr>
      <w:r>
        <w:rPr>
          <w:b/>
        </w:rPr>
        <w:t>5.Регистрация участников соревнований</w:t>
      </w:r>
    </w:p>
    <w:p w:rsidR="00C623A6" w:rsidRDefault="00D931ED">
      <w:r>
        <w:t xml:space="preserve">Для регистрации участников  отправьте предварительную заявку на электронную почту </w:t>
      </w:r>
      <w:hyperlink r:id="rId6">
        <w:r>
          <w:rPr>
            <w:rStyle w:val="-"/>
            <w:lang w:val="en-US"/>
          </w:rPr>
          <w:t>peinor</w:t>
        </w:r>
        <w:r>
          <w:rPr>
            <w:rStyle w:val="-"/>
          </w:rPr>
          <w:t>80@</w:t>
        </w:r>
        <w:r>
          <w:rPr>
            <w:rStyle w:val="-"/>
            <w:lang w:val="en-US"/>
          </w:rPr>
          <w:t>gmail</w:t>
        </w:r>
        <w:r>
          <w:rPr>
            <w:rStyle w:val="-"/>
          </w:rPr>
          <w:t>.</w:t>
        </w:r>
        <w:r>
          <w:rPr>
            <w:rStyle w:val="-"/>
            <w:lang w:val="en-US"/>
          </w:rPr>
          <w:t>com</w:t>
        </w:r>
      </w:hyperlink>
      <w:r>
        <w:t xml:space="preserve">  или </w:t>
      </w:r>
      <w:proofErr w:type="spellStart"/>
      <w:r>
        <w:t>смской</w:t>
      </w:r>
      <w:proofErr w:type="spellEnd"/>
      <w:r>
        <w:t xml:space="preserve"> на номер 8-906-043-14-44 не позднее </w:t>
      </w:r>
      <w:r w:rsidRPr="00D931ED">
        <w:t xml:space="preserve">26 </w:t>
      </w:r>
      <w:r>
        <w:t>января</w:t>
      </w:r>
      <w:r>
        <w:t xml:space="preserve"> 2019 г.. В заявке должны быть указаны имя и фамилия участника, его текущий рейтинг ОРР или РШФ (если есть)</w:t>
      </w:r>
      <w:proofErr w:type="gramStart"/>
      <w:r>
        <w:t>,д</w:t>
      </w:r>
      <w:proofErr w:type="gramEnd"/>
      <w:r>
        <w:t xml:space="preserve">ата рождения и коллектив. </w:t>
      </w:r>
      <w:r>
        <w:rPr>
          <w:rStyle w:val="-"/>
          <w:b/>
          <w:bCs/>
          <w:color w:val="000000"/>
          <w:u w:val="none"/>
        </w:rPr>
        <w:t xml:space="preserve">Взнос за участие </w:t>
      </w:r>
      <w:r w:rsidRPr="00D931ED">
        <w:rPr>
          <w:rStyle w:val="-"/>
          <w:b/>
          <w:bCs/>
          <w:color w:val="000000"/>
          <w:u w:val="none"/>
        </w:rPr>
        <w:t xml:space="preserve">1000 </w:t>
      </w:r>
      <w:proofErr w:type="spellStart"/>
      <w:r>
        <w:rPr>
          <w:rStyle w:val="-"/>
          <w:b/>
          <w:bCs/>
          <w:color w:val="000000"/>
          <w:u w:val="none"/>
        </w:rPr>
        <w:t>руб</w:t>
      </w:r>
      <w:proofErr w:type="spellEnd"/>
      <w:r>
        <w:rPr>
          <w:rStyle w:val="-"/>
          <w:b/>
          <w:bCs/>
          <w:color w:val="000000"/>
          <w:u w:val="none"/>
        </w:rPr>
        <w:t>, оплачивается по приходу</w:t>
      </w:r>
    </w:p>
    <w:p w:rsidR="00C623A6" w:rsidRDefault="00C623A6"/>
    <w:p w:rsidR="00C623A6" w:rsidRDefault="00D931ED">
      <w:pPr>
        <w:rPr>
          <w:b/>
        </w:rPr>
      </w:pPr>
      <w:r>
        <w:rPr>
          <w:b/>
        </w:rPr>
        <w:t xml:space="preserve">6.Определение победителей </w:t>
      </w:r>
    </w:p>
    <w:p w:rsidR="00C623A6" w:rsidRDefault="00D931ED">
      <w: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усеченный коэффициент </w:t>
      </w:r>
      <w:proofErr w:type="spellStart"/>
      <w:r>
        <w:t>Бухгольца</w:t>
      </w:r>
      <w:proofErr w:type="spellEnd"/>
      <w:r>
        <w:t xml:space="preserve"> (без одного</w:t>
      </w:r>
      <w:r>
        <w:t xml:space="preserve"> худшего результата); 2) коэффициент прогресса; 3) личная встреча  </w:t>
      </w:r>
    </w:p>
    <w:p w:rsidR="00C623A6" w:rsidRDefault="00C623A6">
      <w:pPr>
        <w:rPr>
          <w:rStyle w:val="apple-style-span"/>
          <w:b/>
          <w:color w:val="221100"/>
          <w:highlight w:val="white"/>
        </w:rPr>
      </w:pPr>
    </w:p>
    <w:p w:rsidR="00C623A6" w:rsidRDefault="00D931ED">
      <w:pPr>
        <w:rPr>
          <w:rStyle w:val="apple-style-span"/>
          <w:b/>
          <w:color w:val="221100"/>
          <w:highlight w:val="white"/>
        </w:rPr>
      </w:pPr>
      <w:r>
        <w:rPr>
          <w:rStyle w:val="apple-style-span"/>
          <w:b/>
          <w:color w:val="221100"/>
          <w:shd w:val="clear" w:color="auto" w:fill="FFFFFF"/>
        </w:rPr>
        <w:t xml:space="preserve">7. Награждение победителей </w:t>
      </w:r>
    </w:p>
    <w:p w:rsidR="00C623A6" w:rsidRDefault="00D931ED">
      <w:r>
        <w:rPr>
          <w:rStyle w:val="apple-style-span"/>
          <w:color w:val="221100"/>
          <w:shd w:val="clear" w:color="auto" w:fill="FFFFFF"/>
        </w:rPr>
        <w:t>Участники, занявшие 1,2 и 3 места, награждаются дипломами и медалями. Участники 2009 года рождения и младше, занявшие 1,2 и 3 места в своем возрасте, награждаю</w:t>
      </w:r>
      <w:r>
        <w:rPr>
          <w:rStyle w:val="apple-style-span"/>
          <w:color w:val="221100"/>
          <w:shd w:val="clear" w:color="auto" w:fill="FFFFFF"/>
        </w:rPr>
        <w:t>тся дипломами и медалями. Отдельный зачет для девоче</w:t>
      </w:r>
      <w:proofErr w:type="gramStart"/>
      <w:r>
        <w:rPr>
          <w:rStyle w:val="apple-style-span"/>
          <w:color w:val="221100"/>
          <w:shd w:val="clear" w:color="auto" w:fill="FFFFFF"/>
        </w:rPr>
        <w:t>к-</w:t>
      </w:r>
      <w:proofErr w:type="gramEnd"/>
      <w:r>
        <w:rPr>
          <w:rStyle w:val="apple-style-span"/>
          <w:color w:val="221100"/>
          <w:shd w:val="clear" w:color="auto" w:fill="FFFFFF"/>
        </w:rPr>
        <w:t xml:space="preserve"> занявшие 1,2 и 3 места награждаются дипломами и медалями. Участники, занявшие 1,2 и 3 места в рейтинговой категории менее 1150,награждаются дипломами и медалями.  </w:t>
      </w:r>
      <w:r>
        <w:rPr>
          <w:rStyle w:val="apple-style-span"/>
          <w:b/>
          <w:color w:val="221100"/>
          <w:shd w:val="clear" w:color="auto" w:fill="FFFFFF"/>
        </w:rPr>
        <w:t xml:space="preserve">Каждый участник имеет право только на </w:t>
      </w:r>
      <w:r>
        <w:rPr>
          <w:rStyle w:val="apple-style-span"/>
          <w:b/>
          <w:color w:val="221100"/>
          <w:shd w:val="clear" w:color="auto" w:fill="FFFFFF"/>
        </w:rPr>
        <w:t>1 личный приз!</w:t>
      </w:r>
      <w:r>
        <w:rPr>
          <w:rStyle w:val="apple-style-span"/>
          <w:color w:val="221100"/>
          <w:shd w:val="clear" w:color="auto" w:fill="FFFFFF"/>
        </w:rPr>
        <w:t xml:space="preserve"> </w:t>
      </w:r>
      <w:r>
        <w:rPr>
          <w:rStyle w:val="apple-style-span"/>
          <w:b/>
          <w:color w:val="221100"/>
          <w:shd w:val="clear" w:color="auto" w:fill="FFFFFF"/>
        </w:rPr>
        <w:t>Для получения приза необходимо набрать не менее 2 очков из 6!</w:t>
      </w:r>
      <w:r>
        <w:rPr>
          <w:rStyle w:val="apple-style-span"/>
          <w:color w:val="221100"/>
          <w:shd w:val="clear" w:color="auto" w:fill="FFFFFF"/>
        </w:rPr>
        <w:t xml:space="preserve">  При участии в турнире не менее 20 человек дополнительно вводится </w:t>
      </w:r>
      <w:r>
        <w:rPr>
          <w:rStyle w:val="apple-style-span"/>
          <w:b/>
          <w:color w:val="221100"/>
          <w:shd w:val="clear" w:color="auto" w:fill="FFFFFF"/>
        </w:rPr>
        <w:t>командный зачет</w:t>
      </w:r>
      <w:r>
        <w:rPr>
          <w:rStyle w:val="apple-style-span"/>
          <w:color w:val="221100"/>
          <w:shd w:val="clear" w:color="auto" w:fill="FFFFFF"/>
        </w:rPr>
        <w:t>- 3 или 4 любых участника могут образовать команд</w:t>
      </w:r>
      <w:proofErr w:type="gramStart"/>
      <w:r>
        <w:rPr>
          <w:rStyle w:val="apple-style-span"/>
          <w:color w:val="221100"/>
          <w:shd w:val="clear" w:color="auto" w:fill="FFFFFF"/>
        </w:rPr>
        <w:t>у(</w:t>
      </w:r>
      <w:proofErr w:type="gramEnd"/>
      <w:r>
        <w:rPr>
          <w:rStyle w:val="apple-style-span"/>
          <w:color w:val="221100"/>
          <w:shd w:val="clear" w:color="auto" w:fill="FFFFFF"/>
        </w:rPr>
        <w:t>но зачет по 3 лучшим). В этом случае, участники</w:t>
      </w:r>
      <w:r>
        <w:rPr>
          <w:rStyle w:val="apple-style-span"/>
          <w:color w:val="221100"/>
          <w:shd w:val="clear" w:color="auto" w:fill="FFFFFF"/>
        </w:rPr>
        <w:t xml:space="preserve"> команд, занявших 1, 2 и 3 места также получают медали и </w:t>
      </w:r>
      <w:proofErr w:type="spellStart"/>
      <w:r>
        <w:rPr>
          <w:rStyle w:val="apple-style-span"/>
          <w:color w:val="221100"/>
          <w:shd w:val="clear" w:color="auto" w:fill="FFFFFF"/>
        </w:rPr>
        <w:t>дипломы</w:t>
      </w:r>
      <w:proofErr w:type="gramStart"/>
      <w:r>
        <w:rPr>
          <w:rStyle w:val="apple-style-span"/>
          <w:color w:val="221100"/>
          <w:shd w:val="clear" w:color="auto" w:fill="FFFFFF"/>
        </w:rPr>
        <w:t>,а</w:t>
      </w:r>
      <w:proofErr w:type="spellEnd"/>
      <w:proofErr w:type="gramEnd"/>
      <w:r>
        <w:rPr>
          <w:rStyle w:val="apple-style-span"/>
          <w:color w:val="221100"/>
          <w:shd w:val="clear" w:color="auto" w:fill="FFFFFF"/>
        </w:rPr>
        <w:t xml:space="preserve"> команды награждаются кубками за 1,2 и 3 места ( 1 кубок на команду)</w:t>
      </w:r>
    </w:p>
    <w:p w:rsidR="00C623A6" w:rsidRDefault="00C623A6">
      <w:pPr>
        <w:rPr>
          <w:rStyle w:val="apple-style-span"/>
          <w:b/>
          <w:color w:val="221100"/>
          <w:highlight w:val="white"/>
        </w:rPr>
      </w:pPr>
    </w:p>
    <w:p w:rsidR="00C623A6" w:rsidRDefault="00D931ED">
      <w:pPr>
        <w:rPr>
          <w:color w:val="221100"/>
          <w:highlight w:val="white"/>
        </w:rPr>
      </w:pPr>
      <w:r>
        <w:rPr>
          <w:rStyle w:val="apple-style-span"/>
          <w:b/>
          <w:color w:val="221100"/>
          <w:shd w:val="clear" w:color="auto" w:fill="FFFFFF"/>
        </w:rPr>
        <w:t>8.Судейство соревнования</w:t>
      </w:r>
      <w:proofErr w:type="gramStart"/>
      <w:r>
        <w:rPr>
          <w:rStyle w:val="apple-style-span"/>
          <w:b/>
          <w:color w:val="221100"/>
          <w:shd w:val="clear" w:color="auto" w:fill="FFFFFF"/>
        </w:rPr>
        <w:t xml:space="preserve"> :</w:t>
      </w:r>
      <w:proofErr w:type="gramEnd"/>
      <w:r>
        <w:rPr>
          <w:rStyle w:val="apple-style-span"/>
          <w:b/>
          <w:color w:val="221100"/>
          <w:shd w:val="clear" w:color="auto" w:fill="FFFFFF"/>
        </w:rPr>
        <w:t xml:space="preserve"> </w:t>
      </w:r>
      <w:r>
        <w:rPr>
          <w:rStyle w:val="apple-style-span"/>
          <w:color w:val="221100"/>
          <w:shd w:val="clear" w:color="auto" w:fill="FFFFFF"/>
        </w:rPr>
        <w:t>Главный судья соревновани</w:t>
      </w:r>
      <w:proofErr w:type="gramStart"/>
      <w:r>
        <w:rPr>
          <w:rStyle w:val="apple-style-span"/>
          <w:color w:val="221100"/>
          <w:shd w:val="clear" w:color="auto" w:fill="FFFFFF"/>
        </w:rPr>
        <w:t>я-</w:t>
      </w:r>
      <w:proofErr w:type="gramEnd"/>
      <w:r>
        <w:rPr>
          <w:rStyle w:val="apple-style-span"/>
          <w:color w:val="221100"/>
          <w:shd w:val="clear" w:color="auto" w:fill="FFFFFF"/>
        </w:rPr>
        <w:t xml:space="preserve"> </w:t>
      </w:r>
      <w:proofErr w:type="spellStart"/>
      <w:r>
        <w:rPr>
          <w:rStyle w:val="apple-style-span"/>
          <w:color w:val="221100"/>
          <w:shd w:val="clear" w:color="auto" w:fill="FFFFFF"/>
        </w:rPr>
        <w:t>кмс</w:t>
      </w:r>
      <w:proofErr w:type="spellEnd"/>
      <w:r>
        <w:rPr>
          <w:rStyle w:val="apple-style-span"/>
          <w:color w:val="221100"/>
          <w:shd w:val="clear" w:color="auto" w:fill="FFFFFF"/>
        </w:rPr>
        <w:t xml:space="preserve"> </w:t>
      </w:r>
      <w:proofErr w:type="spellStart"/>
      <w:r>
        <w:rPr>
          <w:rStyle w:val="apple-style-span"/>
          <w:color w:val="221100"/>
          <w:shd w:val="clear" w:color="auto" w:fill="FFFFFF"/>
        </w:rPr>
        <w:t>Эйнор</w:t>
      </w:r>
      <w:proofErr w:type="spellEnd"/>
      <w:r>
        <w:rPr>
          <w:rStyle w:val="apple-style-span"/>
          <w:color w:val="221100"/>
          <w:shd w:val="clear" w:color="auto" w:fill="FFFFFF"/>
        </w:rPr>
        <w:t xml:space="preserve"> П.Л..                           Мобильный тел. 8-906-04</w:t>
      </w:r>
      <w:r>
        <w:rPr>
          <w:rStyle w:val="apple-style-span"/>
          <w:color w:val="221100"/>
          <w:shd w:val="clear" w:color="auto" w:fill="FFFFFF"/>
        </w:rPr>
        <w:t xml:space="preserve">3-14-44 </w:t>
      </w:r>
    </w:p>
    <w:p w:rsidR="00C623A6" w:rsidRDefault="00C623A6"/>
    <w:sectPr w:rsidR="00C623A6">
      <w:pgSz w:w="11906" w:h="16838"/>
      <w:pgMar w:top="568" w:right="707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3A6"/>
    <w:rsid w:val="00C623A6"/>
    <w:rsid w:val="00D9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co">
    <w:name w:val="tico"/>
    <w:basedOn w:val="a0"/>
    <w:qFormat/>
    <w:rsid w:val="00A80BBB"/>
  </w:style>
  <w:style w:type="character" w:customStyle="1" w:styleId="apple-style-span">
    <w:name w:val="apple-style-span"/>
    <w:basedOn w:val="a0"/>
    <w:qFormat/>
    <w:rsid w:val="00B75319"/>
  </w:style>
  <w:style w:type="character" w:customStyle="1" w:styleId="-">
    <w:name w:val="Интернет-ссылка"/>
    <w:basedOn w:val="a0"/>
    <w:unhideWhenUsed/>
    <w:rsid w:val="00B75319"/>
    <w:rPr>
      <w:color w:val="0000FF"/>
      <w:u w:val="single"/>
    </w:rPr>
  </w:style>
  <w:style w:type="character" w:customStyle="1" w:styleId="ListLabel1">
    <w:name w:val="ListLabel 1"/>
    <w:qFormat/>
    <w:rPr>
      <w:lang w:val="en-US"/>
    </w:rPr>
  </w:style>
  <w:style w:type="character" w:customStyle="1" w:styleId="ListLabel2">
    <w:name w:val="ListLabel 2"/>
    <w:qFormat/>
  </w:style>
  <w:style w:type="character" w:customStyle="1" w:styleId="ListLabel3">
    <w:name w:val="ListLabel 3"/>
    <w:qFormat/>
    <w:rPr>
      <w:lang w:val="en-US"/>
    </w:rPr>
  </w:style>
  <w:style w:type="character" w:customStyle="1" w:styleId="ListLabel4">
    <w:name w:val="ListLabel 4"/>
    <w:qFormat/>
  </w:style>
  <w:style w:type="character" w:customStyle="1" w:styleId="ListLabel5">
    <w:name w:val="ListLabel 5"/>
    <w:qFormat/>
    <w:rPr>
      <w:lang w:val="en-US"/>
    </w:rPr>
  </w:style>
  <w:style w:type="character" w:customStyle="1" w:styleId="ListLabel6">
    <w:name w:val="ListLabel 6"/>
    <w:qFormat/>
  </w:style>
  <w:style w:type="character" w:customStyle="1" w:styleId="ListLabel7">
    <w:name w:val="ListLabel 7"/>
    <w:qFormat/>
    <w:rPr>
      <w:lang w:val="en-US"/>
    </w:rPr>
  </w:style>
  <w:style w:type="character" w:customStyle="1" w:styleId="ListLabel8">
    <w:name w:val="ListLabel 8"/>
    <w:qFormat/>
  </w:style>
  <w:style w:type="character" w:customStyle="1" w:styleId="ListLabel9">
    <w:name w:val="ListLabel 9"/>
    <w:qFormat/>
    <w:rPr>
      <w:lang w:val="en-US"/>
    </w:rPr>
  </w:style>
  <w:style w:type="character" w:customStyle="1" w:styleId="ListLabel10">
    <w:name w:val="ListLabel 10"/>
    <w:qFormat/>
  </w:style>
  <w:style w:type="character" w:customStyle="1" w:styleId="ListLabel11">
    <w:name w:val="ListLabel 11"/>
    <w:qFormat/>
    <w:rPr>
      <w:lang w:val="en-US"/>
    </w:rPr>
  </w:style>
  <w:style w:type="character" w:customStyle="1" w:styleId="ListLabel12">
    <w:name w:val="ListLabel 12"/>
    <w:qFormat/>
  </w:style>
  <w:style w:type="character" w:customStyle="1" w:styleId="ListLabel13">
    <w:name w:val="ListLabel 13"/>
    <w:qFormat/>
    <w:rPr>
      <w:lang w:val="en-US"/>
    </w:rPr>
  </w:style>
  <w:style w:type="character" w:customStyle="1" w:styleId="ListLabel14">
    <w:name w:val="ListLabel 14"/>
    <w:qFormat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table" w:styleId="a8">
    <w:name w:val="Table Grid"/>
    <w:basedOn w:val="a1"/>
    <w:rsid w:val="00AE13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">
    <w:name w:val="Light Shading Accent 4"/>
    <w:basedOn w:val="a1"/>
    <w:uiPriority w:val="60"/>
    <w:rsid w:val="006A3FBC"/>
    <w:rPr>
      <w:rFonts w:asciiTheme="minorHAnsi" w:eastAsiaTheme="minorHAnsi" w:hAnsiTheme="minorHAnsi" w:cstheme="minorBidi"/>
      <w:color w:val="5F497A" w:themeColor="accent4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2">
    <w:name w:val="Table Colorful 2"/>
    <w:basedOn w:val="a1"/>
    <w:rsid w:val="005E34D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9">
    <w:name w:val="Light Shading"/>
    <w:basedOn w:val="a1"/>
    <w:uiPriority w:val="60"/>
    <w:rsid w:val="005E34D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3">
    <w:name w:val="Table Colorful 3"/>
    <w:basedOn w:val="a1"/>
    <w:rsid w:val="005E34D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">
    <w:name w:val="Light Shading Accent 1"/>
    <w:basedOn w:val="a1"/>
    <w:uiPriority w:val="60"/>
    <w:rsid w:val="005E34D1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E34D1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5E34D1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0">
    <w:name w:val="Table List 4"/>
    <w:basedOn w:val="a1"/>
    <w:rsid w:val="005E34D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6">
    <w:name w:val="Table List 6"/>
    <w:basedOn w:val="a1"/>
    <w:rsid w:val="005E34D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5">
    <w:name w:val="Table List 5"/>
    <w:basedOn w:val="a1"/>
    <w:rsid w:val="005E34D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a">
    <w:name w:val="Table Theme"/>
    <w:basedOn w:val="a1"/>
    <w:rsid w:val="005E3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co">
    <w:name w:val="tico"/>
    <w:basedOn w:val="a0"/>
    <w:qFormat/>
    <w:rsid w:val="00A80BBB"/>
  </w:style>
  <w:style w:type="character" w:customStyle="1" w:styleId="apple-style-span">
    <w:name w:val="apple-style-span"/>
    <w:basedOn w:val="a0"/>
    <w:qFormat/>
    <w:rsid w:val="00B75319"/>
  </w:style>
  <w:style w:type="character" w:customStyle="1" w:styleId="-">
    <w:name w:val="Интернет-ссылка"/>
    <w:basedOn w:val="a0"/>
    <w:unhideWhenUsed/>
    <w:rsid w:val="00B75319"/>
    <w:rPr>
      <w:color w:val="0000FF"/>
      <w:u w:val="single"/>
    </w:rPr>
  </w:style>
  <w:style w:type="character" w:customStyle="1" w:styleId="ListLabel1">
    <w:name w:val="ListLabel 1"/>
    <w:qFormat/>
    <w:rPr>
      <w:lang w:val="en-US"/>
    </w:rPr>
  </w:style>
  <w:style w:type="character" w:customStyle="1" w:styleId="ListLabel2">
    <w:name w:val="ListLabel 2"/>
    <w:qFormat/>
  </w:style>
  <w:style w:type="character" w:customStyle="1" w:styleId="ListLabel3">
    <w:name w:val="ListLabel 3"/>
    <w:qFormat/>
    <w:rPr>
      <w:lang w:val="en-US"/>
    </w:rPr>
  </w:style>
  <w:style w:type="character" w:customStyle="1" w:styleId="ListLabel4">
    <w:name w:val="ListLabel 4"/>
    <w:qFormat/>
  </w:style>
  <w:style w:type="character" w:customStyle="1" w:styleId="ListLabel5">
    <w:name w:val="ListLabel 5"/>
    <w:qFormat/>
    <w:rPr>
      <w:lang w:val="en-US"/>
    </w:rPr>
  </w:style>
  <w:style w:type="character" w:customStyle="1" w:styleId="ListLabel6">
    <w:name w:val="ListLabel 6"/>
    <w:qFormat/>
  </w:style>
  <w:style w:type="character" w:customStyle="1" w:styleId="ListLabel7">
    <w:name w:val="ListLabel 7"/>
    <w:qFormat/>
    <w:rPr>
      <w:lang w:val="en-US"/>
    </w:rPr>
  </w:style>
  <w:style w:type="character" w:customStyle="1" w:styleId="ListLabel8">
    <w:name w:val="ListLabel 8"/>
    <w:qFormat/>
  </w:style>
  <w:style w:type="character" w:customStyle="1" w:styleId="ListLabel9">
    <w:name w:val="ListLabel 9"/>
    <w:qFormat/>
    <w:rPr>
      <w:lang w:val="en-US"/>
    </w:rPr>
  </w:style>
  <w:style w:type="character" w:customStyle="1" w:styleId="ListLabel10">
    <w:name w:val="ListLabel 10"/>
    <w:qFormat/>
  </w:style>
  <w:style w:type="character" w:customStyle="1" w:styleId="ListLabel11">
    <w:name w:val="ListLabel 11"/>
    <w:qFormat/>
    <w:rPr>
      <w:lang w:val="en-US"/>
    </w:rPr>
  </w:style>
  <w:style w:type="character" w:customStyle="1" w:styleId="ListLabel12">
    <w:name w:val="ListLabel 12"/>
    <w:qFormat/>
  </w:style>
  <w:style w:type="character" w:customStyle="1" w:styleId="ListLabel13">
    <w:name w:val="ListLabel 13"/>
    <w:qFormat/>
    <w:rPr>
      <w:lang w:val="en-US"/>
    </w:rPr>
  </w:style>
  <w:style w:type="character" w:customStyle="1" w:styleId="ListLabel14">
    <w:name w:val="ListLabel 14"/>
    <w:qFormat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table" w:styleId="a8">
    <w:name w:val="Table Grid"/>
    <w:basedOn w:val="a1"/>
    <w:rsid w:val="00AE13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">
    <w:name w:val="Light Shading Accent 4"/>
    <w:basedOn w:val="a1"/>
    <w:uiPriority w:val="60"/>
    <w:rsid w:val="006A3FBC"/>
    <w:rPr>
      <w:rFonts w:asciiTheme="minorHAnsi" w:eastAsiaTheme="minorHAnsi" w:hAnsiTheme="minorHAnsi" w:cstheme="minorBidi"/>
      <w:color w:val="5F497A" w:themeColor="accent4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2">
    <w:name w:val="Table Colorful 2"/>
    <w:basedOn w:val="a1"/>
    <w:rsid w:val="005E34D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9">
    <w:name w:val="Light Shading"/>
    <w:basedOn w:val="a1"/>
    <w:uiPriority w:val="60"/>
    <w:rsid w:val="005E34D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3">
    <w:name w:val="Table Colorful 3"/>
    <w:basedOn w:val="a1"/>
    <w:rsid w:val="005E34D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">
    <w:name w:val="Light Shading Accent 1"/>
    <w:basedOn w:val="a1"/>
    <w:uiPriority w:val="60"/>
    <w:rsid w:val="005E34D1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E34D1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5E34D1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0">
    <w:name w:val="Table List 4"/>
    <w:basedOn w:val="a1"/>
    <w:rsid w:val="005E34D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6">
    <w:name w:val="Table List 6"/>
    <w:basedOn w:val="a1"/>
    <w:rsid w:val="005E34D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5">
    <w:name w:val="Table List 5"/>
    <w:basedOn w:val="a1"/>
    <w:rsid w:val="005E34D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a">
    <w:name w:val="Table Theme"/>
    <w:basedOn w:val="a1"/>
    <w:rsid w:val="005E3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einor80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7C9DC-0C74-4982-BFEE-2073C9A55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Саша</cp:lastModifiedBy>
  <cp:revision>2</cp:revision>
  <cp:lastPrinted>2016-05-16T09:10:00Z</cp:lastPrinted>
  <dcterms:created xsi:type="dcterms:W3CDTF">2019-01-21T15:18:00Z</dcterms:created>
  <dcterms:modified xsi:type="dcterms:W3CDTF">2019-01-21T15:18:00Z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